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795" w:rsidRDefault="00404795" w:rsidP="00D3036F">
      <w:pPr>
        <w:rPr>
          <w:rFonts w:ascii="Comic Sans MS" w:hAnsi="Comic Sans MS"/>
          <w:b/>
          <w:color w:val="0000FF"/>
          <w:sz w:val="28"/>
          <w:szCs w:val="28"/>
        </w:rPr>
      </w:pPr>
      <w:bookmarkStart w:id="0" w:name="_GoBack"/>
      <w:bookmarkEnd w:id="0"/>
    </w:p>
    <w:p w:rsidR="00404795" w:rsidRDefault="00404795" w:rsidP="00404795">
      <w:pPr>
        <w:jc w:val="center"/>
      </w:pPr>
      <w:r w:rsidRPr="00876231">
        <w:rPr>
          <w:rFonts w:ascii="Comic Sans MS" w:hAnsi="Comic Sans MS"/>
          <w:b/>
          <w:noProof/>
          <w:color w:val="0000FF"/>
          <w:sz w:val="28"/>
          <w:szCs w:val="28"/>
        </w:rPr>
        <mc:AlternateContent>
          <mc:Choice Requires="wps">
            <w:drawing>
              <wp:inline distT="0" distB="0" distL="0" distR="0">
                <wp:extent cx="3162300" cy="733425"/>
                <wp:effectExtent l="0" t="0" r="38100" b="0"/>
                <wp:docPr id="1" name="Textové po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3162300" cy="733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795" w:rsidRDefault="00404795" w:rsidP="0040479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404795">
                              <w:rPr>
                                <w:rFonts w:ascii="Comic Sans MS" w:hAnsi="Comic Sans M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Hiporehabilitace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width:249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" filled="f" stroked="f">
                <v:stroke joinstyle="round"/>
                <o:lock v:ext="edit" aspectratio="t" shapetype="t"/>
                <v:textbox style="mso-fit-shape-to-text:t">
                  <w:txbxContent>
                    <w:p w:rsidR="00404795" w:rsidRDefault="00404795" w:rsidP="0040479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404795">
                        <w:rPr>
                          <w:rFonts w:ascii="Comic Sans MS" w:hAnsi="Comic Sans MS"/>
                          <w:b/>
                          <w:bCs/>
                          <w:color w:val="0000FF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Hiporehabilitace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19A6" w:rsidRDefault="00AE19A6" w:rsidP="00404795">
      <w:pPr>
        <w:jc w:val="both"/>
        <w:rPr>
          <w:b/>
        </w:rPr>
      </w:pPr>
    </w:p>
    <w:p w:rsidR="00404795" w:rsidRDefault="00404795" w:rsidP="00404795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114935</wp:posOffset>
            </wp:positionV>
            <wp:extent cx="2882900" cy="1981200"/>
            <wp:effectExtent l="19050" t="19050" r="12700" b="19050"/>
            <wp:wrapSquare wrapText="bothSides"/>
            <wp:docPr id="7" name="Obrázek 7" descr="P10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0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795" w:rsidRDefault="00404795" w:rsidP="009B3888">
      <w:pPr>
        <w:tabs>
          <w:tab w:val="left" w:pos="5245"/>
        </w:tabs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  </w:t>
      </w:r>
      <w:r w:rsidRPr="00F54E23">
        <w:rPr>
          <w:rFonts w:ascii="Comic Sans MS" w:hAnsi="Comic Sans MS"/>
          <w:b/>
        </w:rPr>
        <w:t>Hiporehabilitace</w:t>
      </w:r>
      <w:r w:rsidRPr="00F54E23">
        <w:rPr>
          <w:rFonts w:ascii="Comic Sans MS" w:hAnsi="Comic Sans MS"/>
        </w:rPr>
        <w:t xml:space="preserve"> je </w:t>
      </w:r>
      <w:r w:rsidRPr="00F54E23">
        <w:rPr>
          <w:rFonts w:ascii="Comic Sans MS" w:hAnsi="Comic Sans MS"/>
          <w:bCs/>
        </w:rPr>
        <w:t>zastřešující termín</w:t>
      </w:r>
      <w:r w:rsidRPr="00F54E23">
        <w:rPr>
          <w:rFonts w:ascii="Comic Sans MS" w:hAnsi="Comic Sans MS"/>
        </w:rPr>
        <w:t xml:space="preserve"> pro všechny aktivity a terapie v oblasti, kde se set</w:t>
      </w:r>
      <w:r>
        <w:rPr>
          <w:rFonts w:ascii="Comic Sans MS" w:hAnsi="Comic Sans MS"/>
        </w:rPr>
        <w:t>kává kůň a člověk se specifickými</w:t>
      </w:r>
      <w:r w:rsidRPr="00F54E23">
        <w:rPr>
          <w:rFonts w:ascii="Comic Sans MS" w:hAnsi="Comic Sans MS"/>
        </w:rPr>
        <w:t xml:space="preserve"> potřebami. Zahrnuje </w:t>
      </w:r>
      <w:r w:rsidRPr="00F54E23">
        <w:rPr>
          <w:rFonts w:ascii="Comic Sans MS" w:hAnsi="Comic Sans MS"/>
          <w:bCs/>
        </w:rPr>
        <w:t>speciální metody</w:t>
      </w:r>
      <w:r w:rsidRPr="00F54E23">
        <w:rPr>
          <w:rFonts w:ascii="Comic Sans MS" w:hAnsi="Comic Sans MS"/>
        </w:rPr>
        <w:t xml:space="preserve"> mající </w:t>
      </w:r>
      <w:r>
        <w:rPr>
          <w:rFonts w:ascii="Comic Sans MS" w:hAnsi="Comic Sans MS"/>
          <w:bCs/>
        </w:rPr>
        <w:t>komplexní bio-psycho-sociální vliv</w:t>
      </w:r>
      <w:r w:rsidRPr="00F54E23">
        <w:rPr>
          <w:rFonts w:ascii="Comic Sans MS" w:hAnsi="Comic Sans MS"/>
        </w:rPr>
        <w:t xml:space="preserve"> na lidský organismus. </w:t>
      </w:r>
    </w:p>
    <w:p w:rsidR="00404795" w:rsidRDefault="00404795" w:rsidP="00404795">
      <w:pPr>
        <w:ind w:firstLine="708"/>
        <w:jc w:val="both"/>
        <w:rPr>
          <w:rFonts w:ascii="Comic Sans MS" w:hAnsi="Comic Sans MS"/>
        </w:rPr>
      </w:pPr>
      <w:r w:rsidRPr="00F54E23">
        <w:rPr>
          <w:rFonts w:ascii="Comic Sans MS" w:hAnsi="Comic Sans MS"/>
        </w:rPr>
        <w:t>Hiporehabilitace z</w:t>
      </w:r>
      <w:r>
        <w:rPr>
          <w:rFonts w:ascii="Comic Sans MS" w:hAnsi="Comic Sans MS"/>
        </w:rPr>
        <w:t>ahrnuje tyto aktivity: H</w:t>
      </w:r>
      <w:r w:rsidRPr="00F54E23">
        <w:rPr>
          <w:rFonts w:ascii="Comic Sans MS" w:hAnsi="Comic Sans MS"/>
        </w:rPr>
        <w:t xml:space="preserve">ipoterapii, </w:t>
      </w:r>
      <w:r>
        <w:rPr>
          <w:rFonts w:ascii="Comic Sans MS" w:hAnsi="Comic Sans MS"/>
        </w:rPr>
        <w:t>Aktivity s využitím koní (AVK), Psychoterapii pomocí koní a P</w:t>
      </w:r>
      <w:r w:rsidRPr="00F54E23">
        <w:rPr>
          <w:rFonts w:ascii="Comic Sans MS" w:hAnsi="Comic Sans MS"/>
        </w:rPr>
        <w:t>arajezdectví.</w:t>
      </w:r>
    </w:p>
    <w:p w:rsidR="00404795" w:rsidRDefault="00404795" w:rsidP="007C2238">
      <w:pPr>
        <w:jc w:val="both"/>
        <w:rPr>
          <w:rFonts w:ascii="Comic Sans MS" w:hAnsi="Comic Sans MS"/>
        </w:rPr>
      </w:pPr>
    </w:p>
    <w:p w:rsidR="007C2238" w:rsidRPr="00F54E23" w:rsidRDefault="007C2238" w:rsidP="007C2238">
      <w:pPr>
        <w:jc w:val="both"/>
        <w:rPr>
          <w:rFonts w:ascii="Comic Sans MS" w:hAnsi="Comic Sans MS"/>
        </w:rPr>
      </w:pPr>
    </w:p>
    <w:p w:rsidR="00404795" w:rsidRDefault="00404795" w:rsidP="00404795">
      <w:pPr>
        <w:ind w:firstLine="708"/>
        <w:jc w:val="both"/>
        <w:rPr>
          <w:rFonts w:ascii="Comic Sans MS" w:hAnsi="Comic Sans MS"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495300</wp:posOffset>
            </wp:positionV>
            <wp:extent cx="2882900" cy="3835400"/>
            <wp:effectExtent l="19050" t="19050" r="12700" b="12700"/>
            <wp:wrapSquare wrapText="bothSides"/>
            <wp:docPr id="6" name="Obrázek 6" descr="IMG_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9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3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E23">
        <w:rPr>
          <w:rFonts w:ascii="Comic Sans MS" w:hAnsi="Comic Sans MS"/>
          <w:b/>
        </w:rPr>
        <w:t>Hipoterapie</w:t>
      </w:r>
      <w:r w:rsidRPr="00F54E23">
        <w:rPr>
          <w:rFonts w:ascii="Comic Sans MS" w:hAnsi="Comic Sans MS"/>
        </w:rPr>
        <w:t xml:space="preserve"> je speciální metoda fyzioterapie využívající </w:t>
      </w:r>
      <w:r w:rsidRPr="00F54E23">
        <w:rPr>
          <w:rFonts w:ascii="Comic Sans MS" w:hAnsi="Comic Sans MS"/>
          <w:bCs/>
        </w:rPr>
        <w:t xml:space="preserve">trojrozměrného pohybu koňského hřbetu při </w:t>
      </w:r>
      <w:r>
        <w:rPr>
          <w:rFonts w:ascii="Comic Sans MS" w:hAnsi="Comic Sans MS"/>
          <w:bCs/>
        </w:rPr>
        <w:t> chůzi</w:t>
      </w:r>
      <w:r w:rsidRPr="00F54E23">
        <w:rPr>
          <w:rFonts w:ascii="Comic Sans MS" w:hAnsi="Comic Sans MS"/>
          <w:bCs/>
        </w:rPr>
        <w:t xml:space="preserve"> zdravého koně a přenosu tohoto pohybu na klienta. </w:t>
      </w:r>
      <w:r w:rsidR="00D3036F">
        <w:rPr>
          <w:rFonts w:ascii="Comic Sans MS" w:hAnsi="Comic Sans MS"/>
          <w:bCs/>
        </w:rPr>
        <w:t xml:space="preserve">Napodobuje se tak mechanismus chůze člověka, </w:t>
      </w:r>
      <w:r w:rsidR="009B3888">
        <w:rPr>
          <w:rFonts w:ascii="Comic Sans MS" w:hAnsi="Comic Sans MS"/>
          <w:bCs/>
        </w:rPr>
        <w:t>přičemž se cvičí rovnováha, koordinace a</w:t>
      </w:r>
      <w:r w:rsidR="00D3036F">
        <w:rPr>
          <w:rFonts w:ascii="Comic Sans MS" w:hAnsi="Comic Sans MS"/>
          <w:bCs/>
        </w:rPr>
        <w:t xml:space="preserve"> </w:t>
      </w:r>
      <w:r w:rsidR="009B3888">
        <w:rPr>
          <w:rFonts w:ascii="Comic Sans MS" w:hAnsi="Comic Sans MS"/>
          <w:bCs/>
        </w:rPr>
        <w:t>správné držení těla. Svaly s</w:t>
      </w:r>
      <w:r w:rsidR="00D97742">
        <w:rPr>
          <w:rFonts w:ascii="Comic Sans MS" w:hAnsi="Comic Sans MS"/>
          <w:bCs/>
        </w:rPr>
        <w:t xml:space="preserve">e zároveň uvolňují, protahují i </w:t>
      </w:r>
      <w:r w:rsidR="009B3888">
        <w:rPr>
          <w:rFonts w:ascii="Comic Sans MS" w:hAnsi="Comic Sans MS"/>
          <w:bCs/>
        </w:rPr>
        <w:t>posiluj</w:t>
      </w:r>
      <w:r w:rsidR="00D97742">
        <w:rPr>
          <w:rFonts w:ascii="Comic Sans MS" w:hAnsi="Comic Sans MS"/>
          <w:bCs/>
        </w:rPr>
        <w:t>í</w:t>
      </w:r>
      <w:r w:rsidR="009B3888">
        <w:rPr>
          <w:rFonts w:ascii="Comic Sans MS" w:hAnsi="Comic Sans MS"/>
          <w:bCs/>
        </w:rPr>
        <w:t xml:space="preserve"> a dochází tak i k prohlubování dechu. Hipo</w:t>
      </w:r>
      <w:r w:rsidR="00D97742">
        <w:rPr>
          <w:rFonts w:ascii="Comic Sans MS" w:hAnsi="Comic Sans MS"/>
          <w:bCs/>
        </w:rPr>
        <w:t>t</w:t>
      </w:r>
      <w:r w:rsidR="009B3888">
        <w:rPr>
          <w:rFonts w:ascii="Comic Sans MS" w:hAnsi="Comic Sans MS"/>
          <w:bCs/>
        </w:rPr>
        <w:t>erapie</w:t>
      </w:r>
      <w:r w:rsidRPr="00F54E23">
        <w:rPr>
          <w:rFonts w:ascii="Comic Sans MS" w:hAnsi="Comic Sans MS"/>
          <w:bCs/>
        </w:rPr>
        <w:t xml:space="preserve"> </w:t>
      </w:r>
      <w:r w:rsidR="00D97742">
        <w:rPr>
          <w:rFonts w:ascii="Comic Sans MS" w:hAnsi="Comic Sans MS"/>
          <w:bCs/>
        </w:rPr>
        <w:t xml:space="preserve">je </w:t>
      </w:r>
      <w:r w:rsidRPr="00F54E23">
        <w:rPr>
          <w:rFonts w:ascii="Comic Sans MS" w:hAnsi="Comic Sans MS"/>
          <w:bCs/>
        </w:rPr>
        <w:t>vždy indikována odborným lékařem a  provozována speci</w:t>
      </w:r>
      <w:r>
        <w:rPr>
          <w:rFonts w:ascii="Comic Sans MS" w:hAnsi="Comic Sans MS"/>
          <w:bCs/>
        </w:rPr>
        <w:t>álně vyškoleným fyzioterapeutem či ergoterapeutem.</w:t>
      </w:r>
    </w:p>
    <w:p w:rsidR="00404795" w:rsidRDefault="00404795" w:rsidP="00404795">
      <w:pPr>
        <w:ind w:firstLine="708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AVK</w:t>
      </w:r>
      <w:r w:rsidRPr="00F54E23">
        <w:rPr>
          <w:rFonts w:ascii="Comic Sans MS" w:hAnsi="Comic Sans MS"/>
          <w:b/>
          <w:bCs/>
        </w:rPr>
        <w:t xml:space="preserve"> </w:t>
      </w:r>
      <w:r w:rsidRPr="00F54E23">
        <w:rPr>
          <w:rFonts w:ascii="Comic Sans MS" w:hAnsi="Comic Sans MS"/>
          <w:bCs/>
        </w:rPr>
        <w:t>vy</w:t>
      </w:r>
      <w:r>
        <w:rPr>
          <w:rFonts w:ascii="Comic Sans MS" w:hAnsi="Comic Sans MS"/>
          <w:bCs/>
        </w:rPr>
        <w:t xml:space="preserve">užívá motivačního a sociálně aktivizačního působení koně v interakci s ním, při práci ze země. Náplní může být péče o koně </w:t>
      </w:r>
      <w:r w:rsidRPr="00F54E23">
        <w:rPr>
          <w:rFonts w:ascii="Comic Sans MS" w:hAnsi="Comic Sans MS"/>
          <w:bCs/>
        </w:rPr>
        <w:t xml:space="preserve">ve stáji, </w:t>
      </w:r>
      <w:r>
        <w:rPr>
          <w:rFonts w:ascii="Comic Sans MS" w:hAnsi="Comic Sans MS"/>
          <w:bCs/>
        </w:rPr>
        <w:t xml:space="preserve">odchycení koně na pastvině, </w:t>
      </w:r>
      <w:r w:rsidRPr="00F54E23">
        <w:rPr>
          <w:rFonts w:ascii="Comic Sans MS" w:hAnsi="Comic Sans MS"/>
          <w:bCs/>
        </w:rPr>
        <w:t>příprav</w:t>
      </w:r>
      <w:r>
        <w:rPr>
          <w:rFonts w:ascii="Comic Sans MS" w:hAnsi="Comic Sans MS"/>
          <w:bCs/>
        </w:rPr>
        <w:t>a</w:t>
      </w:r>
      <w:r w:rsidRPr="00F54E23">
        <w:rPr>
          <w:rFonts w:ascii="Comic Sans MS" w:hAnsi="Comic Sans MS"/>
          <w:bCs/>
        </w:rPr>
        <w:t xml:space="preserve"> koně</w:t>
      </w:r>
      <w:r>
        <w:rPr>
          <w:rFonts w:ascii="Comic Sans MS" w:hAnsi="Comic Sans MS"/>
          <w:bCs/>
        </w:rPr>
        <w:t>, plnění rozmanitých úkolů</w:t>
      </w:r>
      <w:r w:rsidRPr="00F54E23">
        <w:rPr>
          <w:rFonts w:ascii="Comic Sans MS" w:hAnsi="Comic Sans MS"/>
          <w:bCs/>
        </w:rPr>
        <w:t xml:space="preserve"> atd. Vedení je zde v rukách s</w:t>
      </w:r>
      <w:r>
        <w:rPr>
          <w:rFonts w:ascii="Comic Sans MS" w:hAnsi="Comic Sans MS"/>
          <w:bCs/>
        </w:rPr>
        <w:t>peciálně vyškolených pedagogů, psychologů či sociálních pracovníků.</w:t>
      </w:r>
      <w:r w:rsidRPr="00407514">
        <w:rPr>
          <w:rFonts w:ascii="Comic Sans MS" w:hAnsi="Comic Sans MS"/>
          <w:b/>
          <w:bCs/>
        </w:rPr>
        <w:t xml:space="preserve"> </w:t>
      </w:r>
    </w:p>
    <w:p w:rsidR="00404795" w:rsidRPr="00F54E23" w:rsidRDefault="00404795" w:rsidP="00D3036F">
      <w:pPr>
        <w:ind w:firstLine="708"/>
        <w:jc w:val="both"/>
        <w:rPr>
          <w:rFonts w:ascii="Comic Sans MS" w:hAnsi="Comic Sans MS"/>
          <w:b/>
          <w:bCs/>
        </w:rPr>
      </w:pPr>
      <w:r w:rsidRPr="00407514">
        <w:rPr>
          <w:rFonts w:ascii="Comic Sans MS" w:hAnsi="Comic Sans MS"/>
          <w:b/>
          <w:bCs/>
        </w:rPr>
        <w:t xml:space="preserve">Psychoterapie </w:t>
      </w:r>
      <w:r>
        <w:rPr>
          <w:rFonts w:ascii="Comic Sans MS" w:hAnsi="Comic Sans MS"/>
          <w:b/>
          <w:bCs/>
        </w:rPr>
        <w:t xml:space="preserve">pomocí koní </w:t>
      </w:r>
      <w:r w:rsidRPr="00582963">
        <w:rPr>
          <w:rFonts w:ascii="Comic Sans MS" w:hAnsi="Comic Sans MS"/>
          <w:bCs/>
        </w:rPr>
        <w:t xml:space="preserve">je </w:t>
      </w:r>
      <w:r w:rsidRPr="00407514">
        <w:rPr>
          <w:rFonts w:ascii="Comic Sans MS" w:hAnsi="Comic Sans MS"/>
          <w:bCs/>
        </w:rPr>
        <w:t>speciální  metoda psychoterapie</w:t>
      </w:r>
      <w:r>
        <w:rPr>
          <w:rFonts w:ascii="Comic Sans MS" w:hAnsi="Comic Sans MS"/>
          <w:bCs/>
        </w:rPr>
        <w:t xml:space="preserve"> využívající nabídku možností prostředí okolo koně. Tuto terapii zabezpečuje pouze odborně proškolený personál v</w:t>
      </w:r>
      <w:r w:rsidR="00D3036F">
        <w:rPr>
          <w:rFonts w:ascii="Comic Sans MS" w:hAnsi="Comic Sans MS"/>
          <w:bCs/>
        </w:rPr>
        <w:t> </w:t>
      </w:r>
      <w:r>
        <w:rPr>
          <w:rFonts w:ascii="Comic Sans MS" w:hAnsi="Comic Sans MS"/>
          <w:bCs/>
        </w:rPr>
        <w:t>čele</w:t>
      </w:r>
      <w:r w:rsidR="00D3036F"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</w:rPr>
        <w:t>s psychoterapeutem, psychologem či psychiatrem především v psychiatrických léčebnách.</w:t>
      </w:r>
    </w:p>
    <w:p w:rsidR="00404795" w:rsidRDefault="00404795" w:rsidP="009B3888">
      <w:pPr>
        <w:ind w:firstLine="708"/>
        <w:jc w:val="both"/>
        <w:rPr>
          <w:rFonts w:ascii="Comic Sans MS" w:hAnsi="Comic Sans MS"/>
          <w:bCs/>
        </w:rPr>
      </w:pPr>
      <w:r w:rsidRPr="00F54E23">
        <w:rPr>
          <w:rFonts w:ascii="Comic Sans MS" w:hAnsi="Comic Sans MS"/>
          <w:b/>
          <w:bCs/>
        </w:rPr>
        <w:t>Parajezdectví</w:t>
      </w:r>
      <w:r w:rsidRPr="00F54E23">
        <w:rPr>
          <w:rFonts w:ascii="Comic Sans MS" w:hAnsi="Comic Sans MS"/>
          <w:bCs/>
        </w:rPr>
        <w:t xml:space="preserve"> umožňuje zdravotně handicapovaným jezdcům jezdecký výcvik v různých oblastech jezdeckého sportu (paradrezura, paravol</w:t>
      </w:r>
      <w:r>
        <w:rPr>
          <w:rFonts w:ascii="Comic Sans MS" w:hAnsi="Comic Sans MS"/>
          <w:bCs/>
        </w:rPr>
        <w:t>tiž, paravozatajství), čímž napomáhá jejich integraci do společnosti. Jezdec se následně může účastnit soutěží v paradrezuře či paravoltiži.</w:t>
      </w:r>
    </w:p>
    <w:p w:rsidR="009B3888" w:rsidRPr="009B3888" w:rsidRDefault="009B3888" w:rsidP="009B3888">
      <w:pPr>
        <w:ind w:firstLine="708"/>
        <w:jc w:val="both"/>
        <w:rPr>
          <w:rFonts w:ascii="Comic Sans MS" w:hAnsi="Comic Sans MS"/>
          <w:bCs/>
        </w:rPr>
      </w:pPr>
    </w:p>
    <w:p w:rsidR="00404795" w:rsidRDefault="00404795" w:rsidP="00404795">
      <w:pPr>
        <w:ind w:firstLine="708"/>
        <w:rPr>
          <w:rFonts w:ascii="Comic Sans MS" w:hAnsi="Comic Sans MS"/>
        </w:rPr>
      </w:pPr>
    </w:p>
    <w:p w:rsidR="00404795" w:rsidRDefault="00404795" w:rsidP="007C2238">
      <w:pPr>
        <w:tabs>
          <w:tab w:val="left" w:pos="4111"/>
        </w:tabs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Cs/>
        </w:rPr>
        <w:t>Pracoviště Ibsenova nabízí žákům</w:t>
      </w:r>
      <w:r w:rsidRPr="00332F59">
        <w:rPr>
          <w:rFonts w:ascii="Comic Sans MS" w:hAnsi="Comic Sans MS"/>
          <w:bCs/>
        </w:rPr>
        <w:t xml:space="preserve"> </w:t>
      </w:r>
      <w:proofErr w:type="spellStart"/>
      <w:r w:rsidRPr="00332F59">
        <w:rPr>
          <w:rFonts w:ascii="Comic Sans MS" w:hAnsi="Comic Sans MS"/>
          <w:bCs/>
        </w:rPr>
        <w:t>hiporehabilitaci</w:t>
      </w:r>
      <w:proofErr w:type="spellEnd"/>
      <w:r w:rsidRPr="00332F59">
        <w:rPr>
          <w:rFonts w:ascii="Comic Sans MS" w:hAnsi="Comic Sans MS"/>
          <w:bCs/>
        </w:rPr>
        <w:t xml:space="preserve"> formou </w:t>
      </w:r>
      <w:proofErr w:type="spellStart"/>
      <w:r w:rsidRPr="006A2F0E">
        <w:rPr>
          <w:rFonts w:ascii="Comic Sans MS" w:hAnsi="Comic Sans MS"/>
          <w:b/>
          <w:bCs/>
        </w:rPr>
        <w:t>hipoterapie</w:t>
      </w:r>
      <w:proofErr w:type="spellEnd"/>
      <w:r w:rsidRPr="006A2F0E">
        <w:rPr>
          <w:rFonts w:ascii="Comic Sans MS" w:hAnsi="Comic Sans MS"/>
          <w:b/>
          <w:bCs/>
        </w:rPr>
        <w:t xml:space="preserve"> </w:t>
      </w:r>
      <w:r w:rsidRPr="006A2F0E">
        <w:rPr>
          <w:rFonts w:ascii="Comic Sans MS" w:hAnsi="Comic Sans MS"/>
          <w:bCs/>
        </w:rPr>
        <w:t>a</w:t>
      </w:r>
      <w:r>
        <w:rPr>
          <w:rFonts w:ascii="Comic Sans MS" w:hAnsi="Comic Sans MS"/>
          <w:b/>
          <w:bCs/>
        </w:rPr>
        <w:t xml:space="preserve"> AVK</w:t>
      </w:r>
      <w:r w:rsidRPr="006A2F0E">
        <w:rPr>
          <w:rFonts w:ascii="Comic Sans MS" w:hAnsi="Comic Sans MS"/>
          <w:b/>
          <w:bCs/>
        </w:rPr>
        <w:t>.</w:t>
      </w:r>
    </w:p>
    <w:p w:rsidR="00AE19A6" w:rsidRDefault="00AE19A6" w:rsidP="007C2238">
      <w:pPr>
        <w:jc w:val="center"/>
        <w:rPr>
          <w:rFonts w:ascii="Comic Sans MS" w:hAnsi="Comic Sans MS"/>
          <w:b/>
          <w:bCs/>
        </w:rPr>
      </w:pPr>
    </w:p>
    <w:p w:rsidR="00404795" w:rsidRPr="006A2F0E" w:rsidRDefault="00404795" w:rsidP="00404795">
      <w:pPr>
        <w:rPr>
          <w:rFonts w:ascii="Comic Sans MS" w:hAnsi="Comic Sans MS"/>
          <w:b/>
          <w:bCs/>
        </w:rPr>
      </w:pPr>
    </w:p>
    <w:p w:rsidR="00404795" w:rsidRDefault="00404795" w:rsidP="007C2238">
      <w:pPr>
        <w:spacing w:line="360" w:lineRule="auto"/>
        <w:jc w:val="center"/>
        <w:rPr>
          <w:rFonts w:ascii="Comic Sans MS" w:hAnsi="Comic Sans MS"/>
          <w:b/>
          <w:bCs/>
        </w:rPr>
      </w:pPr>
      <w:r w:rsidRPr="00404795">
        <w:rPr>
          <w:rFonts w:ascii="Comic Sans MS" w:hAnsi="Comic Sans MS"/>
          <w:bCs/>
        </w:rPr>
        <w:t xml:space="preserve">Podle </w:t>
      </w:r>
      <w:r>
        <w:rPr>
          <w:rFonts w:ascii="Comic Sans MS" w:hAnsi="Comic Sans MS"/>
          <w:bCs/>
        </w:rPr>
        <w:t xml:space="preserve">individuálních potřeb se žáci účastní </w:t>
      </w:r>
      <w:proofErr w:type="spellStart"/>
      <w:r>
        <w:rPr>
          <w:rFonts w:ascii="Comic Sans MS" w:hAnsi="Comic Sans MS"/>
          <w:bCs/>
        </w:rPr>
        <w:t>hipoterapie</w:t>
      </w:r>
      <w:proofErr w:type="spellEnd"/>
      <w:r>
        <w:rPr>
          <w:rFonts w:ascii="Comic Sans MS" w:hAnsi="Comic Sans MS"/>
          <w:bCs/>
        </w:rPr>
        <w:t xml:space="preserve"> či AVK ve </w:t>
      </w:r>
      <w:r w:rsidRPr="00404795">
        <w:rPr>
          <w:rFonts w:ascii="Comic Sans MS" w:hAnsi="Comic Sans MS"/>
          <w:b/>
          <w:bCs/>
        </w:rPr>
        <w:t>Sdružení „</w:t>
      </w:r>
      <w:proofErr w:type="spellStart"/>
      <w:r w:rsidRPr="00404795">
        <w:rPr>
          <w:rFonts w:ascii="Comic Sans MS" w:hAnsi="Comic Sans MS"/>
          <w:b/>
          <w:bCs/>
        </w:rPr>
        <w:t>Piafa</w:t>
      </w:r>
      <w:proofErr w:type="spellEnd"/>
      <w:r w:rsidRPr="00404795">
        <w:rPr>
          <w:rFonts w:ascii="Comic Sans MS" w:hAnsi="Comic Sans MS"/>
          <w:b/>
          <w:bCs/>
        </w:rPr>
        <w:t xml:space="preserve">“ ve Vyškově </w:t>
      </w:r>
      <w:r w:rsidRPr="00404795">
        <w:rPr>
          <w:rFonts w:ascii="Comic Sans MS" w:hAnsi="Comic Sans MS"/>
          <w:bCs/>
        </w:rPr>
        <w:t>nebo</w:t>
      </w:r>
      <w:r w:rsidRPr="00404795">
        <w:rPr>
          <w:rFonts w:ascii="Comic Sans MS" w:hAnsi="Comic Sans MS"/>
          <w:b/>
          <w:bCs/>
        </w:rPr>
        <w:t xml:space="preserve"> ve Sdružení „</w:t>
      </w:r>
      <w:proofErr w:type="spellStart"/>
      <w:r w:rsidRPr="00404795">
        <w:rPr>
          <w:rFonts w:ascii="Comic Sans MS" w:hAnsi="Comic Sans MS"/>
          <w:b/>
          <w:bCs/>
        </w:rPr>
        <w:t>Epona</w:t>
      </w:r>
      <w:proofErr w:type="spellEnd"/>
      <w:r w:rsidRPr="00404795">
        <w:rPr>
          <w:rFonts w:ascii="Comic Sans MS" w:hAnsi="Comic Sans MS"/>
          <w:b/>
          <w:bCs/>
        </w:rPr>
        <w:t>“ v Hostěnicích.</w:t>
      </w:r>
    </w:p>
    <w:p w:rsidR="00AE19A6" w:rsidRPr="00404795" w:rsidRDefault="00AE19A6" w:rsidP="00AE19A6">
      <w:pPr>
        <w:tabs>
          <w:tab w:val="left" w:pos="142"/>
          <w:tab w:val="left" w:pos="3828"/>
        </w:tabs>
        <w:spacing w:line="360" w:lineRule="auto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0562AC5" wp14:editId="24B398F1">
            <wp:simplePos x="0" y="0"/>
            <wp:positionH relativeFrom="column">
              <wp:posOffset>2643505</wp:posOffset>
            </wp:positionH>
            <wp:positionV relativeFrom="paragraph">
              <wp:posOffset>293370</wp:posOffset>
            </wp:positionV>
            <wp:extent cx="3700145" cy="2466762"/>
            <wp:effectExtent l="19050" t="19050" r="14605" b="1016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9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66762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795" w:rsidRDefault="00404795" w:rsidP="00404795">
      <w:pPr>
        <w:spacing w:line="360" w:lineRule="auto"/>
        <w:ind w:left="2880" w:right="2772"/>
        <w:rPr>
          <w:rFonts w:ascii="Comic Sans MS" w:hAnsi="Comic Sans MS"/>
          <w:bCs/>
        </w:rPr>
      </w:pPr>
    </w:p>
    <w:p w:rsidR="00404795" w:rsidRDefault="00AE19A6" w:rsidP="00404795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  <w:r w:rsidRPr="00404795">
        <w:rPr>
          <w:noProof/>
        </w:rPr>
        <w:drawing>
          <wp:anchor distT="0" distB="0" distL="114300" distR="114300" simplePos="0" relativeHeight="251661312" behindDoc="1" locked="0" layoutInCell="1" allowOverlap="1" wp14:anchorId="562A8A1C" wp14:editId="3901343B">
            <wp:simplePos x="0" y="0"/>
            <wp:positionH relativeFrom="column">
              <wp:posOffset>-557530</wp:posOffset>
            </wp:positionH>
            <wp:positionV relativeFrom="paragraph">
              <wp:posOffset>151130</wp:posOffset>
            </wp:positionV>
            <wp:extent cx="2957830" cy="1971675"/>
            <wp:effectExtent l="19050" t="19050" r="13970" b="28575"/>
            <wp:wrapTight wrapText="bothSides">
              <wp:wrapPolygon edited="0">
                <wp:start x="-139" y="-209"/>
                <wp:lineTo x="-139" y="21704"/>
                <wp:lineTo x="21563" y="21704"/>
                <wp:lineTo x="21563" y="-209"/>
                <wp:lineTo x="-139" y="-209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9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795" w:rsidRDefault="00404795" w:rsidP="00404795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</w:p>
    <w:p w:rsidR="00404795" w:rsidRDefault="00404795" w:rsidP="007C2238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Do stájí ve Vyškově a v Hostěnicích</w:t>
      </w:r>
      <w:r>
        <w:rPr>
          <w:rFonts w:ascii="Comic Sans MS" w:hAnsi="Comic Sans MS"/>
          <w:bCs/>
          <w:vanish/>
        </w:rPr>
        <w:t>oHostěnicíchHHostěnicích</w:t>
      </w:r>
      <w:r>
        <w:rPr>
          <w:rFonts w:ascii="Comic Sans MS" w:hAnsi="Comic Sans MS"/>
          <w:bCs/>
        </w:rPr>
        <w:t xml:space="preserve"> jezdí skupiny žáků již několikátým</w:t>
      </w:r>
      <w:r w:rsidRPr="00332F59">
        <w:rPr>
          <w:rFonts w:ascii="Comic Sans MS" w:hAnsi="Comic Sans MS"/>
          <w:bCs/>
        </w:rPr>
        <w:t xml:space="preserve"> rokem. Jezdí se jen na klidných a speciálně cvičených koních.</w:t>
      </w:r>
    </w:p>
    <w:p w:rsidR="00AE19A6" w:rsidRDefault="007C2238" w:rsidP="007C2238">
      <w:pPr>
        <w:tabs>
          <w:tab w:val="left" w:pos="3828"/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C8C769" wp14:editId="0896ED6D">
            <wp:simplePos x="0" y="0"/>
            <wp:positionH relativeFrom="column">
              <wp:posOffset>-570865</wp:posOffset>
            </wp:positionH>
            <wp:positionV relativeFrom="paragraph">
              <wp:posOffset>385445</wp:posOffset>
            </wp:positionV>
            <wp:extent cx="2971800" cy="1981200"/>
            <wp:effectExtent l="19050" t="19050" r="19050" b="190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9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795" w:rsidRDefault="00404795" w:rsidP="00404795">
      <w:pPr>
        <w:tabs>
          <w:tab w:val="left" w:pos="9000"/>
        </w:tabs>
        <w:spacing w:line="360" w:lineRule="auto"/>
        <w:ind w:right="72"/>
        <w:jc w:val="center"/>
        <w:rPr>
          <w:rFonts w:ascii="Comic Sans MS" w:hAnsi="Comic Sans MS"/>
          <w:bCs/>
        </w:rPr>
      </w:pPr>
    </w:p>
    <w:p w:rsidR="00404795" w:rsidRPr="00332F59" w:rsidRDefault="00404795" w:rsidP="007C2238">
      <w:pPr>
        <w:spacing w:line="360" w:lineRule="auto"/>
        <w:ind w:left="4678" w:right="-108"/>
        <w:jc w:val="both"/>
        <w:rPr>
          <w:rFonts w:ascii="Comic Sans MS" w:hAnsi="Comic Sans MS"/>
          <w:bCs/>
        </w:rPr>
      </w:pPr>
      <w:r w:rsidRPr="00332F59">
        <w:rPr>
          <w:rFonts w:ascii="Comic Sans MS" w:hAnsi="Comic Sans MS"/>
          <w:bCs/>
        </w:rPr>
        <w:t>Školený perso</w:t>
      </w:r>
      <w:r>
        <w:rPr>
          <w:rFonts w:ascii="Comic Sans MS" w:hAnsi="Comic Sans MS"/>
          <w:bCs/>
        </w:rPr>
        <w:t>nál pracuje s jednotlivými žáky</w:t>
      </w:r>
      <w:r w:rsidRPr="00332F59">
        <w:rPr>
          <w:rFonts w:ascii="Comic Sans MS" w:hAnsi="Comic Sans MS"/>
          <w:bCs/>
        </w:rPr>
        <w:t xml:space="preserve"> podle předem stanoveného plánu tak, aby docházelo k optimálnímu rozvoji jedince.</w:t>
      </w:r>
    </w:p>
    <w:p w:rsidR="00404795" w:rsidRPr="00332F59" w:rsidRDefault="007C2238" w:rsidP="007C2238">
      <w:pPr>
        <w:tabs>
          <w:tab w:val="left" w:pos="3828"/>
        </w:tabs>
        <w:jc w:val="center"/>
        <w:rPr>
          <w:rFonts w:ascii="Comic Sans MS" w:hAnsi="Comic Sans MS"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B20D68F" wp14:editId="35D41FA4">
            <wp:simplePos x="0" y="0"/>
            <wp:positionH relativeFrom="column">
              <wp:posOffset>2642870</wp:posOffset>
            </wp:positionH>
            <wp:positionV relativeFrom="paragraph">
              <wp:posOffset>182245</wp:posOffset>
            </wp:positionV>
            <wp:extent cx="3700463" cy="2466975"/>
            <wp:effectExtent l="19050" t="19050" r="1460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9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63" cy="246697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5040"/>
        </w:tabs>
        <w:ind w:left="5040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5040"/>
        </w:tabs>
        <w:ind w:left="5040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5040"/>
        </w:tabs>
        <w:ind w:left="5040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5040"/>
        </w:tabs>
        <w:ind w:left="5040"/>
        <w:rPr>
          <w:rFonts w:ascii="Comic Sans MS" w:hAnsi="Comic Sans MS"/>
          <w:bCs/>
        </w:rPr>
      </w:pPr>
    </w:p>
    <w:p w:rsidR="00404795" w:rsidRDefault="00404795" w:rsidP="00404795">
      <w:pPr>
        <w:tabs>
          <w:tab w:val="left" w:pos="5040"/>
        </w:tabs>
        <w:spacing w:line="360" w:lineRule="auto"/>
        <w:jc w:val="center"/>
        <w:rPr>
          <w:rFonts w:ascii="Comic Sans MS" w:hAnsi="Comic Sans MS"/>
          <w:bCs/>
        </w:rPr>
      </w:pPr>
    </w:p>
    <w:p w:rsidR="00404795" w:rsidRDefault="00404795" w:rsidP="00404795">
      <w:pPr>
        <w:ind w:firstLine="708"/>
        <w:rPr>
          <w:rFonts w:ascii="Comic Sans MS" w:hAnsi="Comic Sans MS"/>
        </w:rPr>
      </w:pPr>
    </w:p>
    <w:p w:rsidR="00404795" w:rsidRDefault="00404795" w:rsidP="00404795">
      <w:pPr>
        <w:ind w:firstLine="708"/>
        <w:rPr>
          <w:rFonts w:ascii="Comic Sans MS" w:hAnsi="Comic Sans MS"/>
        </w:rPr>
      </w:pPr>
    </w:p>
    <w:p w:rsidR="00404795" w:rsidRDefault="00404795" w:rsidP="00404795">
      <w:pPr>
        <w:ind w:firstLine="708"/>
        <w:rPr>
          <w:rFonts w:ascii="Comic Sans MS" w:hAnsi="Comic Sans MS"/>
        </w:rPr>
      </w:pPr>
    </w:p>
    <w:p w:rsidR="00404795" w:rsidRDefault="00404795" w:rsidP="00404795">
      <w:pPr>
        <w:ind w:firstLine="708"/>
        <w:rPr>
          <w:rFonts w:ascii="Comic Sans MS" w:hAnsi="Comic Sans MS"/>
        </w:rPr>
      </w:pPr>
    </w:p>
    <w:p w:rsidR="00404795" w:rsidRDefault="00404795" w:rsidP="00404795">
      <w:pPr>
        <w:ind w:firstLine="708"/>
        <w:rPr>
          <w:rFonts w:ascii="Comic Sans MS" w:hAnsi="Comic Sans MS"/>
        </w:rPr>
      </w:pPr>
    </w:p>
    <w:p w:rsidR="00312A76" w:rsidRDefault="00312A76"/>
    <w:sectPr w:rsidR="00312A76" w:rsidSect="00D3036F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95"/>
    <w:rsid w:val="00043B9F"/>
    <w:rsid w:val="002E42F3"/>
    <w:rsid w:val="00312A76"/>
    <w:rsid w:val="00404795"/>
    <w:rsid w:val="007C2238"/>
    <w:rsid w:val="009A0DBC"/>
    <w:rsid w:val="009B3888"/>
    <w:rsid w:val="00AE19A6"/>
    <w:rsid w:val="00D3036F"/>
    <w:rsid w:val="00D9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46E06-72C5-4AEF-A653-821A99926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0479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Pulkrábková</dc:creator>
  <cp:keywords/>
  <dc:description/>
  <cp:lastModifiedBy>Domů</cp:lastModifiedBy>
  <cp:revision>2</cp:revision>
  <dcterms:created xsi:type="dcterms:W3CDTF">2018-09-08T18:34:00Z</dcterms:created>
  <dcterms:modified xsi:type="dcterms:W3CDTF">2018-09-08T18:34:00Z</dcterms:modified>
</cp:coreProperties>
</file>